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HAZARDOUS MATERIALS INFORMATION SYSTEMS (WHMIS)</w: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rtl w:val="0"/>
        </w:rPr>
        <w:t xml:space="preserve">is committed to protecting the health and safety of its employees and will take all measures needed to safeguard its workers from the hazardous products that are found in the workplace.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rtl w:val="0"/>
        </w:rPr>
        <w:t xml:space="preserve">will uphold its duties and responsibilities under WHMIS 2015 to correctly identify and label hazardous products and educate and train its employees.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The following definitions were taken from the Canadian Centre for Occupational Health and Safety.</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“Globally Harmonized System of Classification and Labelling of Chemicals (GHS)” – an international system that defines and classifies the hazards of chemical products and communicates health and safety information on labels and SDSs in a standardized way.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color w:val="000000"/>
          <w:sz w:val="28"/>
          <w:szCs w:val="28"/>
        </w:rPr>
      </w:pPr>
      <w:r w:rsidDel="00000000" w:rsidR="00000000" w:rsidRPr="00000000">
        <w:rPr>
          <w:rFonts w:ascii="Calibri" w:cs="Calibri" w:eastAsia="Calibri" w:hAnsi="Calibri"/>
          <w:color w:val="000000"/>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rtl w:val="0"/>
        </w:rPr>
        <w:t xml:space="preserve">recognizes</w:t>
      </w:r>
      <w:r w:rsidDel="00000000" w:rsidR="00000000" w:rsidRPr="00000000">
        <w:rPr>
          <w:rFonts w:ascii="Calibri" w:cs="Calibri" w:eastAsia="Calibri" w:hAnsi="Calibri"/>
          <w:color w:val="000000"/>
          <w:highlight w:val="white"/>
          <w:rtl w:val="0"/>
        </w:rPr>
        <w:t xml:space="preserve"> the importance that identifying hazardous products in the workplace can have on keeping employees safe. As such,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will implement </w:t>
      </w:r>
      <w:r w:rsidDel="00000000" w:rsidR="00000000" w:rsidRPr="00000000">
        <w:rPr>
          <w:rFonts w:ascii="Calibri" w:cs="Calibri" w:eastAsia="Calibri" w:hAnsi="Calibri"/>
          <w:highlight w:val="white"/>
          <w:rtl w:val="0"/>
        </w:rPr>
        <w:t xml:space="preserve">Part III of </w:t>
      </w:r>
      <w:r w:rsidDel="00000000" w:rsidR="00000000" w:rsidRPr="00000000">
        <w:rPr>
          <w:rFonts w:ascii="Calibri" w:cs="Calibri" w:eastAsia="Calibri" w:hAnsi="Calibri"/>
          <w:i w:val="1"/>
          <w:highlight w:val="white"/>
          <w:rtl w:val="0"/>
        </w:rPr>
        <w:t xml:space="preserve">The Saskatchewan Employment Act, and The Occupational Health and Safety Regulations.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rtl w:val="0"/>
        </w:rPr>
        <w:t xml:space="preserve">will comply with the requirements of WHMIS 2015, the most up-to-date version of WHMIS in Canada, which has been updated to integrate the world-wide labelling standards of the GHS.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u w:val="single"/>
          <w:rtl w:val="0"/>
        </w:rPr>
        <w:t xml:space="preserve">Employer Responsibilities</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rtl w:val="0"/>
        </w:rPr>
        <w:t xml:space="preserve">recognizes it has certain responsibilities under WHMIS 2015 and will comply with its duties by:  </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education and training to all employees who may come into contact with a hazardous product about: WHMIS legislation, how to read labels and safety data sheets, and how different types of hazardous products could affect them negatively.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up-to-date Safety Data Sheets (SDSs) are available for workers to find and read</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Further,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rtl w:val="0"/>
        </w:rPr>
        <w:t xml:space="preserve">will ensure: </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It is aware of the hazardous products in the workplace, how they are used and where they are located or stored</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Keep accurate records about the hazardous products located in the workplace </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Develop procedures for:</w:t>
      </w:r>
    </w:p>
    <w:p w:rsidR="00000000" w:rsidDel="00000000" w:rsidP="00000000" w:rsidRDefault="00000000" w:rsidRPr="00000000" w14:paraId="00000024">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safe use, handing, storage, and disposal of hazardous products, </w:t>
      </w:r>
    </w:p>
    <w:p w:rsidR="00000000" w:rsidDel="00000000" w:rsidP="00000000" w:rsidRDefault="00000000" w:rsidRPr="00000000" w14:paraId="00000025">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to protect workers (such as utilize personal </w:t>
      </w:r>
      <w:r w:rsidDel="00000000" w:rsidR="00000000" w:rsidRPr="00000000">
        <w:rPr>
          <w:rFonts w:ascii="Calibri" w:cs="Calibri" w:eastAsia="Calibri" w:hAnsi="Calibri"/>
          <w:rtl w:val="0"/>
        </w:rPr>
        <w:t xml:space="preserve">protective</w:t>
      </w:r>
      <w:r w:rsidDel="00000000" w:rsidR="00000000" w:rsidRPr="00000000">
        <w:rPr>
          <w:rFonts w:ascii="Calibri" w:cs="Calibri" w:eastAsia="Calibri" w:hAnsi="Calibri"/>
          <w:color w:val="000000"/>
          <w:rtl w:val="0"/>
        </w:rPr>
        <w:t xml:space="preserve"> equipment or create specific safety plans where necessary), and</w:t>
      </w:r>
    </w:p>
    <w:p w:rsidR="00000000" w:rsidDel="00000000" w:rsidP="00000000" w:rsidRDefault="00000000" w:rsidRPr="00000000" w14:paraId="00000026">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to do in an emergency</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u w:val="single"/>
          <w:rtl w:val="0"/>
        </w:rPr>
        <w:t xml:space="preserve">Employee Responsibilities</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of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rtl w:val="0"/>
        </w:rPr>
        <w:t xml:space="preserve">also have responsibilities under WHMIS 2015. Specifically, employees must: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Complete WHMIS training and education if assigned by the employer</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Follow the instructions and safe work procedures as outlined to protect self and others</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 familiar with the hazardous products they may come into contact with </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Only</w:t>
      </w:r>
      <w:r w:rsidDel="00000000" w:rsidR="00000000" w:rsidRPr="00000000">
        <w:rPr>
          <w:rFonts w:ascii="Calibri" w:cs="Calibri" w:eastAsia="Calibri" w:hAnsi="Calibri"/>
          <w:color w:val="000000"/>
          <w:rtl w:val="0"/>
        </w:rPr>
        <w:t xml:space="preserve"> use products that have a label </w:t>
      </w:r>
      <w:r w:rsidDel="00000000" w:rsidR="00000000" w:rsidRPr="00000000">
        <w:rPr>
          <w:rFonts w:ascii="Calibri" w:cs="Calibri" w:eastAsia="Calibri" w:hAnsi="Calibri"/>
          <w:i w:val="1"/>
          <w:color w:val="000000"/>
          <w:rtl w:val="0"/>
        </w:rPr>
        <w:t xml:space="preserve">and</w:t>
      </w:r>
      <w:r w:rsidDel="00000000" w:rsidR="00000000" w:rsidRPr="00000000">
        <w:rPr>
          <w:rFonts w:ascii="Calibri" w:cs="Calibri" w:eastAsia="Calibri" w:hAnsi="Calibri"/>
          <w:color w:val="000000"/>
          <w:rtl w:val="0"/>
        </w:rPr>
        <w:t xml:space="preserve"> that they have received training on</w:t>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Understand SDS information and know where SDS sheets are located</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Ask for help if needed and report any concerns to the appropriate member of staff immediately </w:t>
      </w:r>
    </w:p>
    <w:p w:rsidR="00000000" w:rsidDel="00000000" w:rsidP="00000000" w:rsidRDefault="00000000" w:rsidRPr="00000000" w14:paraId="00000032">
      <w:pPr>
        <w:rPr/>
      </w:pP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Style w:val="Heading1"/>
      <w:rPr>
        <w:rFonts w:ascii="Calibri" w:cs="Calibri" w:eastAsia="Calibri" w:hAnsi="Calibri"/>
        <w:sz w:val="22"/>
        <w:szCs w:val="22"/>
      </w:rPr>
    </w:pPr>
    <w:bookmarkStart w:colFirst="0" w:colLast="0" w:name="_heading=h.6nenuk5cdjx4" w:id="0"/>
    <w:bookmarkEnd w:id="0"/>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nyIW7jIn92ZOa1nZFZg91I8kg==">CgMxLjAyDmguNm5lbnVrNWNkang0OAByITEwbDNIWU5LTFpTaVc2emo5VzRVTUhjZHRDaEN4LUdCZg==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2022-06-10T17:05:00Z</dcterms:created>
  <dc:creator>Kelly</dc:creator>
</cp:coreProperties>
</file>